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8350" w14:textId="77777777" w:rsidR="005300EA" w:rsidRPr="00813EC7" w:rsidRDefault="00253329" w:rsidP="005300EA">
      <w:pPr>
        <w:spacing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813EC7">
        <w:rPr>
          <w:rFonts w:ascii="Times New Roman" w:hAnsi="Times New Roman"/>
          <w:b/>
          <w:sz w:val="32"/>
          <w:lang w:val="uk-UA"/>
        </w:rPr>
        <w:t>Розрахунок норми тривалості робочого часу на 20</w:t>
      </w:r>
      <w:r w:rsidR="006B1050" w:rsidRPr="00813EC7">
        <w:rPr>
          <w:rFonts w:ascii="Times New Roman" w:hAnsi="Times New Roman"/>
          <w:b/>
          <w:sz w:val="32"/>
          <w:lang w:val="uk-UA"/>
        </w:rPr>
        <w:t>2</w:t>
      </w:r>
      <w:r w:rsidR="00C32FFD" w:rsidRPr="00813EC7">
        <w:rPr>
          <w:rFonts w:ascii="Times New Roman" w:hAnsi="Times New Roman"/>
          <w:b/>
          <w:sz w:val="32"/>
          <w:lang w:val="uk-UA"/>
        </w:rPr>
        <w:t>6</w:t>
      </w:r>
      <w:r w:rsidRPr="00813EC7">
        <w:rPr>
          <w:rFonts w:ascii="Times New Roman" w:hAnsi="Times New Roman"/>
          <w:b/>
          <w:sz w:val="32"/>
          <w:lang w:val="uk-UA"/>
        </w:rPr>
        <w:t xml:space="preserve"> рік</w:t>
      </w:r>
      <w:r w:rsidR="0040669C" w:rsidRPr="00813EC7">
        <w:rPr>
          <w:rFonts w:ascii="Times New Roman" w:hAnsi="Times New Roman"/>
          <w:b/>
          <w:sz w:val="32"/>
          <w:lang w:val="uk-UA"/>
        </w:rPr>
        <w:br/>
      </w:r>
      <w:r w:rsidR="00913D58" w:rsidRPr="00813EC7">
        <w:rPr>
          <w:rFonts w:ascii="Times New Roman" w:hAnsi="Times New Roman"/>
          <w:b/>
          <w:sz w:val="24"/>
          <w:lang w:val="uk-UA"/>
        </w:rPr>
        <w:t xml:space="preserve">за шестиденного робочого тижня </w:t>
      </w:r>
      <w:r w:rsidR="002B71CC" w:rsidRPr="00813EC7">
        <w:rPr>
          <w:rFonts w:ascii="Times New Roman" w:hAnsi="Times New Roman"/>
          <w:b/>
          <w:sz w:val="24"/>
          <w:lang w:val="uk-UA"/>
        </w:rPr>
        <w:br/>
      </w:r>
      <w:r w:rsidR="005300EA" w:rsidRPr="00813EC7">
        <w:rPr>
          <w:rFonts w:ascii="Times New Roman" w:hAnsi="Times New Roman"/>
          <w:b/>
          <w:sz w:val="24"/>
          <w:lang w:val="uk-UA"/>
        </w:rPr>
        <w:t xml:space="preserve">з урахуванням воєнного стану </w:t>
      </w:r>
      <w:r w:rsidR="00682939" w:rsidRPr="00813EC7">
        <w:rPr>
          <w:rFonts w:ascii="Times New Roman" w:hAnsi="Times New Roman"/>
          <w:b/>
          <w:sz w:val="24"/>
          <w:lang w:val="uk-UA"/>
        </w:rPr>
        <w:t>д</w:t>
      </w:r>
      <w:r w:rsidR="005300EA" w:rsidRPr="00813EC7">
        <w:rPr>
          <w:rFonts w:ascii="Times New Roman" w:hAnsi="Times New Roman"/>
          <w:b/>
          <w:sz w:val="24"/>
          <w:lang w:val="uk-UA"/>
        </w:rPr>
        <w:t xml:space="preserve">о </w:t>
      </w:r>
      <w:r w:rsidR="00A25537" w:rsidRPr="00813EC7">
        <w:rPr>
          <w:rFonts w:ascii="Times New Roman" w:hAnsi="Times New Roman"/>
          <w:b/>
          <w:sz w:val="24"/>
          <w:lang w:val="uk-UA"/>
        </w:rPr>
        <w:t>3</w:t>
      </w:r>
      <w:r w:rsidR="00A71A8B" w:rsidRPr="00813EC7">
        <w:rPr>
          <w:rFonts w:ascii="Times New Roman" w:hAnsi="Times New Roman"/>
          <w:b/>
          <w:sz w:val="24"/>
          <w:lang w:val="uk-UA"/>
        </w:rPr>
        <w:t>1</w:t>
      </w:r>
      <w:r w:rsidR="00113A9F" w:rsidRPr="00813EC7">
        <w:rPr>
          <w:rFonts w:ascii="Times New Roman" w:hAnsi="Times New Roman"/>
          <w:b/>
          <w:sz w:val="24"/>
          <w:lang w:val="uk-UA"/>
        </w:rPr>
        <w:t xml:space="preserve"> грудня </w:t>
      </w:r>
      <w:r w:rsidR="005300EA" w:rsidRPr="00813EC7">
        <w:rPr>
          <w:rFonts w:ascii="Times New Roman" w:hAnsi="Times New Roman"/>
          <w:b/>
          <w:sz w:val="24"/>
          <w:lang w:val="uk-UA"/>
        </w:rPr>
        <w:t>202</w:t>
      </w:r>
      <w:r w:rsidR="0052293F" w:rsidRPr="00813EC7">
        <w:rPr>
          <w:rFonts w:ascii="Times New Roman" w:hAnsi="Times New Roman"/>
          <w:b/>
          <w:sz w:val="24"/>
          <w:lang w:val="uk-UA"/>
        </w:rPr>
        <w:t>6</w:t>
      </w:r>
      <w:r w:rsidR="00113A9F" w:rsidRPr="00813EC7">
        <w:rPr>
          <w:rFonts w:ascii="Times New Roman" w:hAnsi="Times New Roman"/>
          <w:b/>
          <w:sz w:val="24"/>
          <w:lang w:val="uk-UA"/>
        </w:rPr>
        <w:t xml:space="preserve"> року</w:t>
      </w:r>
    </w:p>
    <w:p w14:paraId="46BD5506" w14:textId="77777777" w:rsidR="004C13DF" w:rsidRPr="00813EC7" w:rsidRDefault="004C13DF" w:rsidP="007A4821">
      <w:pPr>
        <w:spacing w:line="240" w:lineRule="auto"/>
        <w:jc w:val="center"/>
        <w:rPr>
          <w:rFonts w:ascii="Times New Roman" w:hAnsi="Times New Roman"/>
          <w:b/>
          <w:lang w:val="uk-UA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331"/>
        <w:gridCol w:w="849"/>
        <w:gridCol w:w="798"/>
        <w:gridCol w:w="901"/>
        <w:gridCol w:w="567"/>
        <w:gridCol w:w="849"/>
        <w:gridCol w:w="850"/>
        <w:gridCol w:w="850"/>
        <w:gridCol w:w="495"/>
        <w:gridCol w:w="639"/>
        <w:gridCol w:w="896"/>
        <w:gridCol w:w="897"/>
        <w:gridCol w:w="897"/>
        <w:gridCol w:w="567"/>
        <w:gridCol w:w="944"/>
        <w:gridCol w:w="944"/>
        <w:gridCol w:w="944"/>
        <w:gridCol w:w="567"/>
        <w:gridCol w:w="709"/>
        <w:gridCol w:w="708"/>
      </w:tblGrid>
      <w:tr w:rsidR="00F04E8D" w:rsidRPr="00813EC7" w14:paraId="434F0885" w14:textId="77777777" w:rsidTr="00E55D2B">
        <w:trPr>
          <w:trHeight w:val="17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B386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№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0E8C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Показники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D5CB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Січень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AAC8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13EC7">
              <w:rPr>
                <w:rFonts w:cs="Times New Roman"/>
                <w:color w:val="auto"/>
                <w:sz w:val="14"/>
                <w:szCs w:val="14"/>
                <w:lang w:val="uk-UA"/>
              </w:rPr>
              <w:t>Лютий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92EB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Березень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4087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І кв.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37F6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Квітень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A5B1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Травень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6286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Червень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85BF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ІІ кв.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CCC5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І півр.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A058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Липень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36B2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Серпень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25A0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Вересень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5899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ІІІ кв.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A786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Жовтень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6D2A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Листопад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A18D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Грудень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6808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ІV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AB29" w14:textId="77777777" w:rsidR="00253329" w:rsidRPr="00813EC7" w:rsidRDefault="000323EE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ІІ</w:t>
            </w:r>
            <w:r w:rsidR="00253329"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 xml:space="preserve"> півр.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1CD6" w14:textId="77777777" w:rsidR="00253329" w:rsidRPr="00813EC7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16"/>
                <w:szCs w:val="20"/>
                <w:lang w:val="uk-UA"/>
              </w:rPr>
              <w:t>Разом</w:t>
            </w:r>
          </w:p>
        </w:tc>
      </w:tr>
      <w:tr w:rsidR="00F04E8D" w:rsidRPr="00813EC7" w14:paraId="60AB708D" w14:textId="77777777" w:rsidTr="00E55D2B">
        <w:trPr>
          <w:trHeight w:val="17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BACC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EDD6" w14:textId="77777777" w:rsidR="00C4231A" w:rsidRPr="00813EC7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календарних днів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20C1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693F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526517" w:rsidRPr="00813EC7">
              <w:rPr>
                <w:rFonts w:cs="Times New Roman"/>
                <w:color w:val="auto"/>
                <w:szCs w:val="22"/>
                <w:lang w:val="uk-UA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8D9F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0A4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9</w:t>
            </w:r>
            <w:r w:rsidR="00526517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A24B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BB24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07C9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5ADF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9</w:t>
            </w:r>
            <w:r w:rsidR="003307BB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0756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18</w:t>
            </w:r>
            <w:r w:rsidR="00526517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556C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C849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46E7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D01A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5A87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A1DF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9DAA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43D5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F801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1A86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36</w:t>
            </w:r>
            <w:r w:rsidR="00526517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</w:p>
        </w:tc>
      </w:tr>
      <w:tr w:rsidR="00F04E8D" w:rsidRPr="00813EC7" w14:paraId="1948865D" w14:textId="77777777" w:rsidTr="00E55D2B">
        <w:trPr>
          <w:trHeight w:val="354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C450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0AE8" w14:textId="77777777" w:rsidR="00C4231A" w:rsidRPr="00813EC7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святкових днів і днів релігійних свят (число місяця, на яке припадає свято)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1197" w14:textId="77777777" w:rsidR="00C4231A" w:rsidRPr="00813EC7" w:rsidRDefault="00E7159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A73E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EA1D" w14:textId="77777777" w:rsidR="00C4231A" w:rsidRPr="00813EC7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2649" w14:textId="77777777" w:rsidR="00C4231A" w:rsidRPr="00813EC7" w:rsidRDefault="00C309A3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B0DB" w14:textId="77777777" w:rsidR="00C4231A" w:rsidRPr="00813EC7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C8CE" w14:textId="77777777" w:rsidR="00C4231A" w:rsidRPr="00813EC7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5B6E" w14:textId="77777777" w:rsidR="0010122F" w:rsidRPr="00813EC7" w:rsidRDefault="00A71A8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6792" w14:textId="77777777" w:rsidR="00C4231A" w:rsidRPr="00813EC7" w:rsidRDefault="00A71A8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395D" w14:textId="77777777" w:rsidR="00C4231A" w:rsidRPr="00813EC7" w:rsidRDefault="00A71A8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58CA" w14:textId="77777777" w:rsidR="00C4231A" w:rsidRPr="00813EC7" w:rsidRDefault="00A71A8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F31B" w14:textId="77777777" w:rsidR="00C4231A" w:rsidRPr="00813EC7" w:rsidRDefault="001623A2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35B7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7E54" w14:textId="77777777" w:rsidR="00C4231A" w:rsidRPr="00813EC7" w:rsidRDefault="00F5733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5FA" w14:textId="77777777" w:rsidR="00C4231A" w:rsidRPr="00813EC7" w:rsidRDefault="00F5733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B361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57E0" w14:textId="77777777" w:rsidR="00C4231A" w:rsidRPr="00813EC7" w:rsidRDefault="00A2553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D25E" w14:textId="77777777" w:rsidR="00C4231A" w:rsidRPr="00813EC7" w:rsidRDefault="00A25537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1725" w14:textId="77777777" w:rsidR="00C4231A" w:rsidRPr="00813EC7" w:rsidRDefault="00A25537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CCB9" w14:textId="77777777" w:rsidR="00C4231A" w:rsidRPr="00813EC7" w:rsidRDefault="00A25537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</w:tr>
      <w:tr w:rsidR="00F04E8D" w:rsidRPr="00813EC7" w14:paraId="67925568" w14:textId="77777777" w:rsidTr="00E55D2B">
        <w:trPr>
          <w:trHeight w:val="8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742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3EAA" w14:textId="77777777" w:rsidR="00C4231A" w:rsidRPr="00813EC7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вихідних днів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E8BB" w14:textId="77777777" w:rsidR="00C4231A" w:rsidRPr="00813EC7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3A20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E8EB" w14:textId="77777777" w:rsidR="00C4231A" w:rsidRPr="00813EC7" w:rsidRDefault="006C0C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4CA0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E71597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405" w14:textId="77777777" w:rsidR="00C4231A" w:rsidRPr="00813EC7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F8A4" w14:textId="77777777" w:rsidR="00C4231A" w:rsidRPr="00813EC7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798" w14:textId="77777777" w:rsidR="00C4231A" w:rsidRPr="00813EC7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7CB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BB7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8492" w14:textId="77777777" w:rsidR="00C4231A" w:rsidRPr="00813EC7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ADC1" w14:textId="77777777" w:rsidR="00C4231A" w:rsidRPr="00813EC7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A15A" w14:textId="77777777" w:rsidR="00C4231A" w:rsidRPr="00813EC7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C42D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BAF4" w14:textId="77777777" w:rsidR="00C4231A" w:rsidRPr="00813EC7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FCDB" w14:textId="77777777" w:rsidR="00C4231A" w:rsidRPr="00813EC7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2BB5" w14:textId="77777777" w:rsidR="00C4231A" w:rsidRPr="00813EC7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A9E7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3307BB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D305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  <w:r w:rsidR="003307BB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20F6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  <w:r w:rsidR="003307BB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</w:p>
        </w:tc>
      </w:tr>
      <w:tr w:rsidR="00F04E8D" w:rsidRPr="00813EC7" w14:paraId="471F20C9" w14:textId="77777777" w:rsidTr="00E55D2B">
        <w:trPr>
          <w:trHeight w:val="17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6107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391C" w14:textId="77777777" w:rsidR="00C4231A" w:rsidRPr="00813EC7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днів, робот</w:t>
            </w:r>
            <w:r w:rsidR="00793A0C"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у</w:t>
            </w: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 xml:space="preserve"> в які не провод</w:t>
            </w:r>
            <w:r w:rsidR="00793A0C"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ять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D2D8" w14:textId="77777777" w:rsidR="00C4231A" w:rsidRPr="00813EC7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830E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115" w14:textId="77777777" w:rsidR="00C4231A" w:rsidRPr="00813EC7" w:rsidRDefault="006C0C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2CF" w14:textId="77777777" w:rsidR="00C4231A" w:rsidRPr="00813EC7" w:rsidRDefault="00C309A3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A12C" w14:textId="77777777" w:rsidR="00C4231A" w:rsidRPr="00813EC7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E3E2" w14:textId="77777777" w:rsidR="00C4231A" w:rsidRPr="00813EC7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3934" w14:textId="77777777" w:rsidR="00C4231A" w:rsidRPr="00813EC7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7382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A71A8B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0032" w14:textId="77777777" w:rsidR="00C4231A" w:rsidRPr="00813EC7" w:rsidRDefault="00E71597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  <w:r w:rsidR="00A71A8B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9F4" w14:textId="77777777" w:rsidR="00C4231A" w:rsidRPr="00813EC7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3E6" w14:textId="77777777" w:rsidR="00C4231A" w:rsidRPr="00813EC7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8493" w14:textId="77777777" w:rsidR="00C4231A" w:rsidRPr="00813EC7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A2E" w14:textId="77777777" w:rsidR="00C4231A" w:rsidRPr="00813EC7" w:rsidRDefault="00A71A8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F5733F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9D70" w14:textId="77777777" w:rsidR="00C4231A" w:rsidRPr="00813EC7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ACA6" w14:textId="77777777" w:rsidR="00C4231A" w:rsidRPr="00813EC7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9C6" w14:textId="77777777" w:rsidR="00C4231A" w:rsidRPr="00813EC7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194D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3307BB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A027" w14:textId="77777777" w:rsidR="00C4231A" w:rsidRPr="00813EC7" w:rsidRDefault="003307B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Cs w:val="22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B156" w14:textId="77777777" w:rsidR="00C4231A" w:rsidRPr="00813EC7" w:rsidRDefault="00A26DC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  <w:r w:rsidR="003307BB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</w:p>
        </w:tc>
      </w:tr>
      <w:tr w:rsidR="00F04E8D" w:rsidRPr="00813EC7" w14:paraId="2542C441" w14:textId="77777777" w:rsidTr="00E55D2B">
        <w:trPr>
          <w:trHeight w:val="8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921E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4D3D" w14:textId="77777777" w:rsidR="00C4231A" w:rsidRPr="00813EC7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робочих днів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C373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3307BB" w:rsidRPr="00813EC7">
              <w:rPr>
                <w:rFonts w:cs="Times New Roman"/>
                <w:color w:val="auto"/>
                <w:szCs w:val="22"/>
                <w:lang w:val="uk-UA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E5A6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526517" w:rsidRPr="00813EC7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719" w14:textId="77777777" w:rsidR="00C4231A" w:rsidRPr="00813EC7" w:rsidRDefault="006C0C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8318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  <w:r w:rsidR="00526517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27D5" w14:textId="77777777" w:rsidR="00C4231A" w:rsidRPr="00813EC7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3307BB" w:rsidRPr="00813EC7">
              <w:rPr>
                <w:rFonts w:cs="Times New Roman"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D073" w14:textId="77777777" w:rsidR="00C4231A" w:rsidRPr="00813EC7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C309A3" w:rsidRPr="00813EC7">
              <w:rPr>
                <w:rFonts w:cs="Times New Roman"/>
                <w:color w:val="auto"/>
                <w:szCs w:val="22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9CD9" w14:textId="77777777" w:rsidR="00C4231A" w:rsidRPr="00813EC7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3307BB" w:rsidRPr="00813EC7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3634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  <w:r w:rsidR="00A71A8B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F04" w14:textId="77777777" w:rsidR="00C4231A" w:rsidRPr="00813EC7" w:rsidRDefault="00C309A3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15</w:t>
            </w:r>
            <w:r w:rsidR="00526517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3C66" w14:textId="77777777" w:rsidR="00C4231A" w:rsidRPr="00813EC7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3307BB" w:rsidRPr="00813EC7">
              <w:rPr>
                <w:rFonts w:cs="Times New Roman"/>
                <w:color w:val="auto"/>
                <w:szCs w:val="22"/>
                <w:lang w:val="uk-UA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D6EB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526517" w:rsidRPr="00813EC7">
              <w:rPr>
                <w:rFonts w:cs="Times New Roman"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C23F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526517" w:rsidRPr="00813EC7">
              <w:rPr>
                <w:rFonts w:cs="Times New Roman"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D2AA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  <w:r w:rsidR="00F5733F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8D30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3307BB" w:rsidRPr="00813EC7">
              <w:rPr>
                <w:rFonts w:cs="Times New Roman"/>
                <w:color w:val="auto"/>
                <w:szCs w:val="22"/>
                <w:lang w:val="uk-UA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4495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526517" w:rsidRPr="00813EC7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A8F2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526517" w:rsidRPr="00813EC7">
              <w:rPr>
                <w:rFonts w:cs="Times New Roman"/>
                <w:color w:val="auto"/>
                <w:szCs w:val="22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3B30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  <w:r w:rsidR="003307BB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49E0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15</w:t>
            </w:r>
            <w:r w:rsidR="003307BB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DB03" w14:textId="77777777" w:rsidR="00C4231A" w:rsidRPr="00813EC7" w:rsidRDefault="002459F9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</w:t>
            </w:r>
            <w:r w:rsidR="00F5733F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526517"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</w:t>
            </w:r>
          </w:p>
        </w:tc>
      </w:tr>
      <w:tr w:rsidR="00F04E8D" w:rsidRPr="00813EC7" w14:paraId="03A32B8B" w14:textId="77777777" w:rsidTr="00E55D2B">
        <w:trPr>
          <w:trHeight w:val="9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B401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3B4B" w14:textId="77777777" w:rsidR="00C4231A" w:rsidRPr="00813EC7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днів, що передують святковим та неробочим, у які тривалість робочого дня (зміни) зменшують на 1 годину (число місяця)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772D" w14:textId="77777777" w:rsidR="00C4231A" w:rsidRPr="00813EC7" w:rsidRDefault="00E7159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C567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1E9" w14:textId="77777777" w:rsidR="00C4231A" w:rsidRPr="00813EC7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B1AF" w14:textId="77777777" w:rsidR="00C4231A" w:rsidRPr="00813EC7" w:rsidRDefault="00C309A3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363A" w14:textId="77777777" w:rsidR="00C4231A" w:rsidRPr="00813EC7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487D" w14:textId="77777777" w:rsidR="00C4231A" w:rsidRPr="00813EC7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DEB" w14:textId="77777777" w:rsidR="00C4231A" w:rsidRPr="00813EC7" w:rsidRDefault="00A71A8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599D" w14:textId="77777777" w:rsidR="00C4231A" w:rsidRPr="00813EC7" w:rsidRDefault="00A71A8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9C53" w14:textId="77777777" w:rsidR="00C4231A" w:rsidRPr="00813EC7" w:rsidRDefault="00A71A8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F026" w14:textId="77777777" w:rsidR="00C4231A" w:rsidRPr="00813EC7" w:rsidRDefault="00A71A8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AD08" w14:textId="77777777" w:rsidR="00C4231A" w:rsidRPr="00813EC7" w:rsidRDefault="001623A2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F3D6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09C0" w14:textId="77777777" w:rsidR="00C4231A" w:rsidRPr="00813EC7" w:rsidRDefault="00F5733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B649" w14:textId="77777777" w:rsidR="00C4231A" w:rsidRPr="00813EC7" w:rsidRDefault="00F5733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D674" w14:textId="77777777" w:rsidR="00C4231A" w:rsidRPr="00813EC7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E201" w14:textId="77777777" w:rsidR="00C4231A" w:rsidRPr="00813EC7" w:rsidRDefault="00581740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0D3D" w14:textId="77777777" w:rsidR="00C4231A" w:rsidRPr="00813EC7" w:rsidRDefault="00F5733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C4EF" w14:textId="77777777" w:rsidR="00C4231A" w:rsidRPr="00813EC7" w:rsidRDefault="00F5733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F49D" w14:textId="77777777" w:rsidR="00C4231A" w:rsidRPr="00813EC7" w:rsidRDefault="00F5733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813EC7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</w:tr>
    </w:tbl>
    <w:p w14:paraId="26D6DB68" w14:textId="77777777" w:rsidR="00A92ECC" w:rsidRDefault="00A92ECC" w:rsidP="004D2DFD">
      <w:pPr>
        <w:pStyle w:val="ShiftCtrlAlt"/>
        <w:jc w:val="center"/>
        <w:rPr>
          <w:rFonts w:cs="Times New Roman"/>
          <w:b/>
          <w:sz w:val="20"/>
          <w:szCs w:val="20"/>
          <w:lang w:val="uk-UA"/>
        </w:rPr>
      </w:pPr>
    </w:p>
    <w:p w14:paraId="2F513713" w14:textId="77777777" w:rsidR="00A92ECC" w:rsidRDefault="00A92ECC" w:rsidP="004D2DFD">
      <w:pPr>
        <w:pStyle w:val="ShiftCtrlAlt"/>
        <w:jc w:val="center"/>
        <w:rPr>
          <w:rFonts w:cs="Times New Roman"/>
          <w:b/>
          <w:sz w:val="20"/>
          <w:szCs w:val="20"/>
          <w:lang w:val="uk-UA"/>
        </w:rPr>
      </w:pPr>
    </w:p>
    <w:p w14:paraId="67AE3A74" w14:textId="77777777" w:rsidR="00A92ECC" w:rsidRDefault="00A92ECC" w:rsidP="004D2DFD">
      <w:pPr>
        <w:pStyle w:val="ShiftCtrlAlt"/>
        <w:jc w:val="center"/>
        <w:rPr>
          <w:rFonts w:cs="Times New Roman"/>
          <w:b/>
          <w:sz w:val="20"/>
          <w:szCs w:val="20"/>
          <w:lang w:val="uk-UA"/>
        </w:rPr>
      </w:pPr>
    </w:p>
    <w:p w14:paraId="45B1ECA0" w14:textId="77777777" w:rsidR="00A92ECC" w:rsidRDefault="00A92ECC" w:rsidP="004D2DFD">
      <w:pPr>
        <w:pStyle w:val="ShiftCtrlAlt"/>
        <w:jc w:val="center"/>
        <w:rPr>
          <w:rFonts w:cs="Times New Roman"/>
          <w:b/>
          <w:sz w:val="20"/>
          <w:szCs w:val="20"/>
          <w:lang w:val="uk-UA"/>
        </w:rPr>
      </w:pPr>
    </w:p>
    <w:p w14:paraId="159C565F" w14:textId="77777777" w:rsidR="00A92ECC" w:rsidRDefault="00A92ECC" w:rsidP="004D2DFD">
      <w:pPr>
        <w:pStyle w:val="ShiftCtrlAlt"/>
        <w:jc w:val="center"/>
        <w:rPr>
          <w:rFonts w:cs="Times New Roman"/>
          <w:b/>
          <w:sz w:val="20"/>
          <w:szCs w:val="20"/>
          <w:lang w:val="uk-UA"/>
        </w:rPr>
      </w:pPr>
    </w:p>
    <w:p w14:paraId="25CA1464" w14:textId="55CF87DF" w:rsidR="004D2DFD" w:rsidRPr="00813EC7" w:rsidRDefault="004D2DFD" w:rsidP="004D2DFD">
      <w:pPr>
        <w:pStyle w:val="ShiftCtrlAlt"/>
        <w:jc w:val="center"/>
        <w:rPr>
          <w:rFonts w:cs="Times New Roman"/>
          <w:b/>
          <w:sz w:val="20"/>
          <w:szCs w:val="20"/>
          <w:lang w:val="uk-UA"/>
        </w:rPr>
      </w:pPr>
      <w:r w:rsidRPr="00813EC7">
        <w:rPr>
          <w:rFonts w:cs="Times New Roman"/>
          <w:b/>
          <w:sz w:val="20"/>
          <w:szCs w:val="20"/>
          <w:lang w:val="uk-UA"/>
        </w:rPr>
        <w:lastRenderedPageBreak/>
        <w:t xml:space="preserve">Норма тривалості робочого часу в годинах </w:t>
      </w:r>
      <w:r w:rsidR="00913D58" w:rsidRPr="00813EC7">
        <w:rPr>
          <w:rFonts w:cs="Times New Roman"/>
          <w:b/>
          <w:sz w:val="20"/>
          <w:szCs w:val="20"/>
          <w:lang w:val="uk-UA"/>
        </w:rPr>
        <w:t>за</w:t>
      </w:r>
      <w:r w:rsidRPr="00813EC7">
        <w:rPr>
          <w:rFonts w:cs="Times New Roman"/>
          <w:b/>
          <w:sz w:val="20"/>
          <w:szCs w:val="20"/>
          <w:lang w:val="uk-UA"/>
        </w:rPr>
        <w:t>: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"/>
        <w:gridCol w:w="1321"/>
        <w:gridCol w:w="850"/>
        <w:gridCol w:w="665"/>
        <w:gridCol w:w="850"/>
        <w:gridCol w:w="753"/>
        <w:gridCol w:w="850"/>
        <w:gridCol w:w="851"/>
        <w:gridCol w:w="665"/>
        <w:gridCol w:w="681"/>
        <w:gridCol w:w="736"/>
        <w:gridCol w:w="800"/>
        <w:gridCol w:w="898"/>
        <w:gridCol w:w="898"/>
        <w:gridCol w:w="665"/>
        <w:gridCol w:w="847"/>
        <w:gridCol w:w="854"/>
        <w:gridCol w:w="708"/>
        <w:gridCol w:w="709"/>
        <w:gridCol w:w="851"/>
        <w:gridCol w:w="752"/>
      </w:tblGrid>
      <w:tr w:rsidR="004C1BB4" w:rsidRPr="00813EC7" w14:paraId="68B59168" w14:textId="77777777" w:rsidTr="00E55D2B">
        <w:trPr>
          <w:trHeight w:val="17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1033" w14:textId="77777777" w:rsidR="004C1BB4" w:rsidRPr="00813EC7" w:rsidRDefault="004C1BB4" w:rsidP="004C1BB4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color w:val="auto"/>
                <w:sz w:val="18"/>
                <w:lang w:val="uk-UA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667E" w14:textId="77777777" w:rsidR="004C1BB4" w:rsidRPr="00813EC7" w:rsidRDefault="004C1BB4" w:rsidP="004C1BB4">
            <w:pPr>
              <w:pStyle w:val="ShiftCtrlAlt"/>
              <w:spacing w:line="240" w:lineRule="auto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40</w:t>
            </w:r>
            <w:r w:rsidR="00793A0C" w:rsidRPr="00813EC7">
              <w:rPr>
                <w:rFonts w:cs="Times New Roman"/>
                <w:sz w:val="18"/>
                <w:lang w:val="uk-UA"/>
              </w:rPr>
              <w:t>-</w:t>
            </w:r>
            <w:r w:rsidR="00913D58" w:rsidRPr="00813EC7">
              <w:rPr>
                <w:rFonts w:cs="Times New Roman"/>
                <w:sz w:val="18"/>
                <w:lang w:val="uk-UA"/>
              </w:rPr>
              <w:t>годинного робочого тижня</w:t>
            </w:r>
            <w:r w:rsidR="000828F0" w:rsidRPr="00813EC7">
              <w:rPr>
                <w:rStyle w:val="ad"/>
                <w:rFonts w:cs="Times New Roman"/>
                <w:sz w:val="18"/>
                <w:lang w:val="uk-UA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42E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179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AB7A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14BA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174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0043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b/>
                <w:bCs/>
                <w:sz w:val="18"/>
                <w:lang w:val="uk-UA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B1E6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C129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179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1E6E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167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4850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b/>
                <w:bCs/>
                <w:sz w:val="18"/>
                <w:lang w:val="uk-UA"/>
              </w:rPr>
              <w:t>520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038D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b/>
                <w:bCs/>
                <w:sz w:val="18"/>
                <w:lang w:val="uk-UA"/>
              </w:rPr>
              <w:t>1033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ED92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181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E077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1AAF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174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832B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b/>
                <w:bCs/>
                <w:sz w:val="18"/>
                <w:lang w:val="uk-UA"/>
              </w:rPr>
              <w:t>527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C90F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2662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4097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A32B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b/>
                <w:bCs/>
                <w:sz w:val="18"/>
                <w:lang w:val="uk-UA"/>
              </w:rPr>
              <w:t>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78F2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b/>
                <w:bCs/>
                <w:sz w:val="18"/>
                <w:lang w:val="uk-UA"/>
              </w:rPr>
              <w:t>1054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AAF6" w14:textId="77777777" w:rsidR="004C1BB4" w:rsidRPr="00813EC7" w:rsidRDefault="004C1BB4" w:rsidP="00913D58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2087</w:t>
            </w:r>
          </w:p>
        </w:tc>
      </w:tr>
      <w:tr w:rsidR="004C1BB4" w:rsidRPr="00813EC7" w14:paraId="141F172B" w14:textId="77777777" w:rsidTr="00E55D2B">
        <w:trPr>
          <w:trHeight w:val="17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2E4E" w14:textId="77777777" w:rsidR="004C1BB4" w:rsidRPr="00813EC7" w:rsidRDefault="004C1BB4" w:rsidP="004C1BB4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color w:val="auto"/>
                <w:sz w:val="18"/>
                <w:lang w:val="uk-UA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32EA" w14:textId="77777777" w:rsidR="004C1BB4" w:rsidRPr="00813EC7" w:rsidRDefault="004C1BB4" w:rsidP="004C1BB4">
            <w:pPr>
              <w:pStyle w:val="ShiftCtrlAlt"/>
              <w:spacing w:line="240" w:lineRule="auto"/>
              <w:rPr>
                <w:rFonts w:cs="Times New Roman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38,5</w:t>
            </w:r>
            <w:r w:rsidR="00793A0C" w:rsidRPr="00813EC7">
              <w:rPr>
                <w:rFonts w:cs="Times New Roman"/>
                <w:sz w:val="18"/>
                <w:lang w:val="uk-UA"/>
              </w:rPr>
              <w:t>-</w:t>
            </w:r>
            <w:r w:rsidR="00913D58" w:rsidRPr="00813EC7">
              <w:rPr>
                <w:rFonts w:cs="Times New Roman"/>
                <w:sz w:val="18"/>
                <w:lang w:val="uk-UA"/>
              </w:rPr>
              <w:t>годинного робочого тижня</w:t>
            </w:r>
            <w:r w:rsidR="000828F0" w:rsidRPr="00813EC7">
              <w:rPr>
                <w:rStyle w:val="ad"/>
                <w:rFonts w:cs="Times New Roman"/>
                <w:sz w:val="18"/>
                <w:lang w:val="uk-UA"/>
              </w:rPr>
              <w:footnoteReference w:id="2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06EA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172,25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F28F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3097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167,5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E61F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493,75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83A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014D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172,25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C4B5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160,75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3683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500,5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0281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994,25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CA35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174,25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27B3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165,5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CCB4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167,5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E496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507,25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E78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172,25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34BA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160,75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82F6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174,25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E478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507,25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A5EA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1014,5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BF14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2008,75</w:t>
            </w:r>
          </w:p>
        </w:tc>
      </w:tr>
      <w:tr w:rsidR="004C1BB4" w:rsidRPr="00813EC7" w14:paraId="581C61A8" w14:textId="77777777" w:rsidTr="00E55D2B">
        <w:trPr>
          <w:trHeight w:val="17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93E" w14:textId="77777777" w:rsidR="004C1BB4" w:rsidRPr="00813EC7" w:rsidRDefault="004C1BB4" w:rsidP="004C1BB4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color w:val="auto"/>
                <w:sz w:val="18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0FA" w14:textId="77777777" w:rsidR="004C1BB4" w:rsidRPr="00813EC7" w:rsidRDefault="004C1BB4" w:rsidP="004C1BB4">
            <w:pPr>
              <w:pStyle w:val="ShiftCtrlAlt"/>
              <w:spacing w:line="240" w:lineRule="auto"/>
              <w:rPr>
                <w:rFonts w:cs="Times New Roman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30</w:t>
            </w:r>
            <w:r w:rsidR="00793A0C" w:rsidRPr="00813EC7">
              <w:rPr>
                <w:rFonts w:cs="Times New Roman"/>
                <w:sz w:val="18"/>
                <w:lang w:val="uk-UA"/>
              </w:rPr>
              <w:t>-</w:t>
            </w:r>
            <w:r w:rsidR="00913D58" w:rsidRPr="00813EC7">
              <w:rPr>
                <w:rFonts w:cs="Times New Roman"/>
                <w:sz w:val="18"/>
                <w:lang w:val="uk-UA"/>
              </w:rPr>
              <w:t>годинного робочого тижня</w:t>
            </w:r>
            <w:r w:rsidR="000828F0" w:rsidRPr="00813EC7">
              <w:rPr>
                <w:rStyle w:val="ad"/>
                <w:rFonts w:cs="Times New Roman"/>
                <w:sz w:val="18"/>
                <w:lang w:val="uk-UA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0C2B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CD3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9520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ACF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4D66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38F8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3FC3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E21F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7A3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307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313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5072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F882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DED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9BF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CDA0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228E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A99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7B1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1565</w:t>
            </w:r>
          </w:p>
        </w:tc>
      </w:tr>
      <w:tr w:rsidR="004C1BB4" w:rsidRPr="00813EC7" w14:paraId="4C38734F" w14:textId="77777777" w:rsidTr="00E55D2B">
        <w:trPr>
          <w:trHeight w:val="17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5AA6" w14:textId="77777777" w:rsidR="004C1BB4" w:rsidRPr="00813EC7" w:rsidRDefault="004C1BB4" w:rsidP="004C1BB4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color w:val="auto"/>
                <w:sz w:val="18"/>
                <w:lang w:val="uk-UA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6C5F" w14:textId="77777777" w:rsidR="004C1BB4" w:rsidRPr="00813EC7" w:rsidRDefault="004C1BB4" w:rsidP="004C1BB4">
            <w:pPr>
              <w:pStyle w:val="ShiftCtrlAlt"/>
              <w:spacing w:line="240" w:lineRule="auto"/>
              <w:rPr>
                <w:rFonts w:cs="Times New Roman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24</w:t>
            </w:r>
            <w:r w:rsidR="00793A0C" w:rsidRPr="00813EC7">
              <w:rPr>
                <w:rFonts w:cs="Times New Roman"/>
                <w:sz w:val="18"/>
                <w:lang w:val="uk-UA"/>
              </w:rPr>
              <w:t>-</w:t>
            </w:r>
            <w:r w:rsidR="00913D58" w:rsidRPr="00813EC7">
              <w:rPr>
                <w:rFonts w:cs="Times New Roman"/>
                <w:sz w:val="18"/>
                <w:lang w:val="uk-UA"/>
              </w:rPr>
              <w:t>годинного робочого тижня</w:t>
            </w:r>
            <w:r w:rsidR="000828F0" w:rsidRPr="00813EC7">
              <w:rPr>
                <w:rStyle w:val="ad"/>
                <w:rFonts w:cs="Times New Roman"/>
                <w:sz w:val="18"/>
                <w:lang w:val="uk-UA"/>
              </w:rPr>
              <w:footnoteReference w:id="4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38BB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0499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0F0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0FAB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E869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D66B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B48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1CC8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CD0B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F52A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21C0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A641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EDD8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5654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ACB6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6D93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87BA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D6EA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632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1E0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1252</w:t>
            </w:r>
          </w:p>
        </w:tc>
      </w:tr>
      <w:tr w:rsidR="004C1BB4" w:rsidRPr="00813EC7" w14:paraId="1F1F9991" w14:textId="77777777" w:rsidTr="00E55D2B">
        <w:trPr>
          <w:trHeight w:val="17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BBC" w14:textId="77777777" w:rsidR="004C1BB4" w:rsidRPr="00813EC7" w:rsidRDefault="004C1BB4" w:rsidP="004C1BB4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813EC7">
              <w:rPr>
                <w:rFonts w:cs="Times New Roman"/>
                <w:color w:val="auto"/>
                <w:sz w:val="18"/>
                <w:lang w:val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B38F" w14:textId="77777777" w:rsidR="004C1BB4" w:rsidRPr="00813EC7" w:rsidRDefault="004C1BB4" w:rsidP="004C1BB4">
            <w:pPr>
              <w:pStyle w:val="ShiftCtrlAlt"/>
              <w:spacing w:line="240" w:lineRule="auto"/>
              <w:rPr>
                <w:rFonts w:cs="Times New Roman"/>
                <w:sz w:val="18"/>
                <w:lang w:val="uk-UA"/>
              </w:rPr>
            </w:pPr>
            <w:r w:rsidRPr="00813EC7">
              <w:rPr>
                <w:rFonts w:cs="Times New Roman"/>
                <w:sz w:val="18"/>
                <w:lang w:val="uk-UA"/>
              </w:rPr>
              <w:t>18</w:t>
            </w:r>
            <w:r w:rsidR="00793A0C" w:rsidRPr="00813EC7">
              <w:rPr>
                <w:rFonts w:cs="Times New Roman"/>
                <w:sz w:val="18"/>
                <w:lang w:val="uk-UA"/>
              </w:rPr>
              <w:t>-</w:t>
            </w:r>
            <w:r w:rsidR="00913D58" w:rsidRPr="00813EC7">
              <w:rPr>
                <w:rFonts w:cs="Times New Roman"/>
                <w:sz w:val="18"/>
                <w:lang w:val="uk-UA"/>
              </w:rPr>
              <w:t>годинного робочого тижня</w:t>
            </w:r>
            <w:r w:rsidR="000828F0" w:rsidRPr="00813EC7">
              <w:rPr>
                <w:rStyle w:val="ad"/>
                <w:rFonts w:cs="Times New Roman"/>
                <w:sz w:val="18"/>
                <w:lang w:val="uk-UA"/>
              </w:rPr>
              <w:footnoteReference w:id="5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741A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CBA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68E6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0469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D93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CF1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A98A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F19F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162F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465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679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81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3AED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E10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3F18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90C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81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1637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396A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4DAE" w14:textId="77777777" w:rsidR="004C1BB4" w:rsidRPr="00813EC7" w:rsidRDefault="004C1BB4" w:rsidP="00E55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F290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474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CF3" w14:textId="77777777" w:rsidR="004C1BB4" w:rsidRPr="00813EC7" w:rsidRDefault="004C1BB4" w:rsidP="0091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13EC7">
              <w:rPr>
                <w:rFonts w:ascii="Times New Roman" w:hAnsi="Times New Roman"/>
                <w:sz w:val="18"/>
                <w:szCs w:val="18"/>
                <w:lang w:val="uk-UA"/>
              </w:rPr>
              <w:t>939</w:t>
            </w:r>
          </w:p>
        </w:tc>
      </w:tr>
    </w:tbl>
    <w:p w14:paraId="1A530781" w14:textId="77777777" w:rsidR="00695A68" w:rsidRPr="00813EC7" w:rsidRDefault="00695A68" w:rsidP="004D2DFD">
      <w:pPr>
        <w:rPr>
          <w:rFonts w:ascii="Times New Roman" w:hAnsi="Times New Roman"/>
          <w:lang w:val="uk-UA"/>
        </w:rPr>
      </w:pPr>
    </w:p>
    <w:sectPr w:rsidR="00695A68" w:rsidRPr="00813EC7" w:rsidSect="00E55D2B">
      <w:headerReference w:type="default" r:id="rId10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F391B" w14:textId="77777777" w:rsidR="00BA5914" w:rsidRDefault="00BA5914" w:rsidP="00244D66">
      <w:pPr>
        <w:spacing w:after="0" w:line="240" w:lineRule="auto"/>
      </w:pPr>
      <w:r>
        <w:separator/>
      </w:r>
    </w:p>
  </w:endnote>
  <w:endnote w:type="continuationSeparator" w:id="0">
    <w:p w14:paraId="6105EA7F" w14:textId="77777777" w:rsidR="00BA5914" w:rsidRDefault="00BA5914" w:rsidP="0024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B3F7C" w14:textId="77777777" w:rsidR="00BA5914" w:rsidRDefault="00BA5914" w:rsidP="00244D66">
      <w:pPr>
        <w:spacing w:after="0" w:line="240" w:lineRule="auto"/>
      </w:pPr>
      <w:r>
        <w:separator/>
      </w:r>
    </w:p>
  </w:footnote>
  <w:footnote w:type="continuationSeparator" w:id="0">
    <w:p w14:paraId="64E24E75" w14:textId="77777777" w:rsidR="00BA5914" w:rsidRDefault="00BA5914" w:rsidP="00244D66">
      <w:pPr>
        <w:spacing w:after="0" w:line="240" w:lineRule="auto"/>
      </w:pPr>
      <w:r>
        <w:continuationSeparator/>
      </w:r>
    </w:p>
  </w:footnote>
  <w:footnote w:id="1">
    <w:p w14:paraId="025BA96A" w14:textId="77777777" w:rsidR="000828F0" w:rsidRPr="000828F0" w:rsidRDefault="000828F0">
      <w:pPr>
        <w:pStyle w:val="ab"/>
        <w:rPr>
          <w:lang w:val="uk-U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bCs/>
          <w:lang w:val="uk-UA"/>
        </w:rPr>
        <w:t>Т</w:t>
      </w:r>
      <w:r w:rsidRPr="00E55D2B">
        <w:rPr>
          <w:rFonts w:ascii="Times New Roman" w:hAnsi="Times New Roman"/>
          <w:bCs/>
          <w:lang w:val="uk-UA"/>
        </w:rPr>
        <w:t>ривалість роботи 7 год з понеділка по п’ятницю, 5 год у суботу</w:t>
      </w:r>
      <w:r>
        <w:rPr>
          <w:rFonts w:ascii="Times New Roman" w:hAnsi="Times New Roman"/>
          <w:bCs/>
          <w:lang w:val="uk-UA"/>
        </w:rPr>
        <w:t>.</w:t>
      </w:r>
    </w:p>
  </w:footnote>
  <w:footnote w:id="2">
    <w:p w14:paraId="117EF165" w14:textId="77777777" w:rsidR="000828F0" w:rsidRPr="000828F0" w:rsidRDefault="000828F0">
      <w:pPr>
        <w:pStyle w:val="ab"/>
        <w:rPr>
          <w:lang w:val="uk-U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bCs/>
          <w:lang w:val="uk-UA"/>
        </w:rPr>
        <w:t>Т</w:t>
      </w:r>
      <w:r w:rsidRPr="00E55D2B">
        <w:rPr>
          <w:rFonts w:ascii="Times New Roman" w:hAnsi="Times New Roman"/>
          <w:bCs/>
          <w:lang w:val="uk-UA"/>
        </w:rPr>
        <w:t>ривалість роботи 6 год 45 хв з понеділка по п’ятницю, 4 год 45 хв у суботу</w:t>
      </w:r>
      <w:r>
        <w:rPr>
          <w:rFonts w:ascii="Times New Roman" w:hAnsi="Times New Roman"/>
          <w:bCs/>
          <w:lang w:val="uk-UA"/>
        </w:rPr>
        <w:t>.</w:t>
      </w:r>
    </w:p>
  </w:footnote>
  <w:footnote w:id="3">
    <w:p w14:paraId="4DFF77C6" w14:textId="77777777" w:rsidR="000828F0" w:rsidRPr="000828F0" w:rsidRDefault="000828F0">
      <w:pPr>
        <w:pStyle w:val="ab"/>
        <w:rPr>
          <w:lang w:val="uk-U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bCs/>
          <w:lang w:val="uk-UA"/>
        </w:rPr>
        <w:t>Т</w:t>
      </w:r>
      <w:r w:rsidRPr="00E55D2B">
        <w:rPr>
          <w:rFonts w:ascii="Times New Roman" w:hAnsi="Times New Roman"/>
          <w:bCs/>
          <w:lang w:val="uk-UA"/>
        </w:rPr>
        <w:t>ривалість роботи 5 год з понеділка по суботу</w:t>
      </w:r>
      <w:r>
        <w:rPr>
          <w:rFonts w:ascii="Times New Roman" w:hAnsi="Times New Roman"/>
          <w:bCs/>
          <w:lang w:val="uk-UA"/>
        </w:rPr>
        <w:t>.</w:t>
      </w:r>
    </w:p>
  </w:footnote>
  <w:footnote w:id="4">
    <w:p w14:paraId="5CA2CDBB" w14:textId="77777777" w:rsidR="000828F0" w:rsidRPr="000828F0" w:rsidRDefault="000828F0">
      <w:pPr>
        <w:pStyle w:val="ab"/>
        <w:rPr>
          <w:lang w:val="uk-UA"/>
        </w:rPr>
      </w:pPr>
      <w:r>
        <w:rPr>
          <w:rStyle w:val="ad"/>
        </w:rPr>
        <w:footnoteRef/>
      </w:r>
      <w:r>
        <w:t xml:space="preserve"> </w:t>
      </w:r>
      <w:r>
        <w:rPr>
          <w:lang w:val="uk-UA"/>
        </w:rPr>
        <w:t>Т</w:t>
      </w:r>
      <w:r w:rsidRPr="00E55D2B">
        <w:rPr>
          <w:rFonts w:ascii="Times New Roman" w:hAnsi="Times New Roman"/>
          <w:bCs/>
          <w:lang w:val="uk-UA"/>
        </w:rPr>
        <w:t>ривалість роботи 4 год з понеділка по суботу</w:t>
      </w:r>
      <w:r>
        <w:rPr>
          <w:rFonts w:ascii="Times New Roman" w:hAnsi="Times New Roman"/>
          <w:bCs/>
          <w:lang w:val="uk-UA"/>
        </w:rPr>
        <w:t>.</w:t>
      </w:r>
    </w:p>
  </w:footnote>
  <w:footnote w:id="5">
    <w:p w14:paraId="6CBB60DD" w14:textId="77777777" w:rsidR="000828F0" w:rsidRPr="000828F0" w:rsidRDefault="000828F0">
      <w:pPr>
        <w:pStyle w:val="ab"/>
        <w:rPr>
          <w:lang w:val="uk-U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bCs/>
          <w:lang w:val="uk-UA"/>
        </w:rPr>
        <w:t>Т</w:t>
      </w:r>
      <w:r w:rsidRPr="00E55D2B">
        <w:rPr>
          <w:rFonts w:ascii="Times New Roman" w:hAnsi="Times New Roman"/>
          <w:bCs/>
          <w:lang w:val="uk-UA"/>
        </w:rPr>
        <w:t>ривалість роботи 3 год з понеділка по суботу</w:t>
      </w:r>
      <w:r>
        <w:rPr>
          <w:rFonts w:ascii="Times New Roman" w:hAnsi="Times New Roman"/>
          <w:bCs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41"/>
      <w:tblW w:w="15877" w:type="dxa"/>
      <w:tblInd w:w="-318" w:type="dxa"/>
      <w:tblLook w:val="04A0" w:firstRow="1" w:lastRow="0" w:firstColumn="1" w:lastColumn="0" w:noHBand="0" w:noVBand="1"/>
    </w:tblPr>
    <w:tblGrid>
      <w:gridCol w:w="2758"/>
      <w:gridCol w:w="4089"/>
      <w:gridCol w:w="9030"/>
    </w:tblGrid>
    <w:tr w:rsidR="00C22789" w:rsidRPr="00A92ECC" w14:paraId="2A6BD014" w14:textId="77777777" w:rsidTr="005B212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58" w:type="dxa"/>
          <w:hideMark/>
        </w:tcPr>
        <w:p w14:paraId="73ECED5C" w14:textId="5FE6C867" w:rsidR="00C22789" w:rsidRPr="00CE7B22" w:rsidRDefault="00C22789" w:rsidP="00C2278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ntiqua" w:hAnsi="Antiqua"/>
              <w:b w:val="0"/>
              <w:bCs w:val="0"/>
              <w:noProof/>
              <w:sz w:val="26"/>
              <w:szCs w:val="20"/>
              <w:lang w:val="uk-UA"/>
            </w:rPr>
          </w:pPr>
          <w:r w:rsidRPr="00C22789">
            <w:rPr>
              <w:rFonts w:ascii="Antiqua" w:hAnsi="Antiqua"/>
              <w:noProof/>
              <w:sz w:val="26"/>
              <w:szCs w:val="20"/>
              <w:lang w:val="uk-UA"/>
            </w:rPr>
            <w:drawing>
              <wp:inline distT="0" distB="0" distL="0" distR="0" wp14:anchorId="4556AA1F" wp14:editId="17DEF842">
                <wp:extent cx="1470660" cy="510540"/>
                <wp:effectExtent l="0" t="0" r="0" b="0"/>
                <wp:docPr id="3" name="Рисунок 690650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906504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9" w:type="dxa"/>
        </w:tcPr>
        <w:p w14:paraId="635AD61C" w14:textId="77777777" w:rsidR="00C22789" w:rsidRPr="00CE7B22" w:rsidRDefault="00C22789" w:rsidP="00C22789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tiqua" w:hAnsi="Antiqua"/>
              <w:b w:val="0"/>
              <w:bCs w:val="0"/>
              <w:noProof/>
              <w:sz w:val="26"/>
              <w:szCs w:val="20"/>
              <w:lang w:val="uk-UA"/>
            </w:rPr>
          </w:pPr>
        </w:p>
        <w:p w14:paraId="2ED4DB65" w14:textId="77777777" w:rsidR="00C22789" w:rsidRPr="00CE7B22" w:rsidRDefault="00C22789" w:rsidP="00C22789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tiqua" w:hAnsi="Antiqua"/>
              <w:b w:val="0"/>
              <w:bCs w:val="0"/>
              <w:noProof/>
              <w:sz w:val="26"/>
              <w:szCs w:val="20"/>
              <w:lang w:val="uk-UA"/>
            </w:rPr>
          </w:pPr>
        </w:p>
      </w:tc>
      <w:tc>
        <w:tcPr>
          <w:tcW w:w="9030" w:type="dxa"/>
        </w:tcPr>
        <w:p w14:paraId="36F188C2" w14:textId="77777777" w:rsidR="00C22789" w:rsidRPr="00CE7B22" w:rsidRDefault="00C22789" w:rsidP="00C22789">
          <w:pPr>
            <w:spacing w:after="0" w:line="240" w:lineRule="auto"/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color w:val="404040"/>
              <w:sz w:val="18"/>
              <w:szCs w:val="18"/>
              <w:lang w:val="uk-UA"/>
            </w:rPr>
          </w:pPr>
        </w:p>
        <w:p w14:paraId="6B1856DC" w14:textId="77777777" w:rsidR="00C22789" w:rsidRPr="00CE7B22" w:rsidRDefault="00C22789" w:rsidP="00C22789">
          <w:pPr>
            <w:spacing w:after="0" w:line="240" w:lineRule="auto"/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color w:val="404040"/>
              <w:sz w:val="18"/>
              <w:szCs w:val="18"/>
              <w:lang w:val="uk-UA"/>
            </w:rPr>
          </w:pPr>
          <w:r w:rsidRPr="00CE7B22">
            <w:rPr>
              <w:b w:val="0"/>
              <w:bCs w:val="0"/>
              <w:color w:val="404040"/>
              <w:sz w:val="18"/>
              <w:szCs w:val="18"/>
              <w:lang w:val="uk-UA"/>
            </w:rPr>
            <w:t xml:space="preserve">             Відділ передплати:</w:t>
          </w:r>
        </w:p>
        <w:p w14:paraId="1FC934B4" w14:textId="77777777" w:rsidR="00C22789" w:rsidRPr="00CE7B22" w:rsidRDefault="00C22789" w:rsidP="00C22789">
          <w:pPr>
            <w:spacing w:after="0" w:line="240" w:lineRule="auto"/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color w:val="404040"/>
              <w:sz w:val="18"/>
              <w:szCs w:val="18"/>
              <w:lang w:val="uk-UA"/>
            </w:rPr>
          </w:pPr>
          <w:r w:rsidRPr="00CE7B22">
            <w:rPr>
              <w:b w:val="0"/>
              <w:bCs w:val="0"/>
              <w:color w:val="404040"/>
              <w:sz w:val="18"/>
              <w:szCs w:val="18"/>
              <w:lang w:val="uk-UA"/>
            </w:rPr>
            <w:t>0 800 21 23 12</w:t>
          </w:r>
        </w:p>
        <w:p w14:paraId="04F79DC2" w14:textId="77777777" w:rsidR="00C22789" w:rsidRPr="00CE7B22" w:rsidRDefault="00C22789" w:rsidP="00C22789">
          <w:pPr>
            <w:spacing w:after="0" w:line="240" w:lineRule="auto"/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color w:val="404040"/>
              <w:sz w:val="18"/>
              <w:szCs w:val="18"/>
              <w:lang w:val="uk-UA"/>
            </w:rPr>
          </w:pPr>
          <w:hyperlink r:id="rId2" w:history="1">
            <w:r w:rsidRPr="00CE7B22">
              <w:rPr>
                <w:b w:val="0"/>
                <w:bCs w:val="0"/>
                <w:color w:val="0563C1"/>
                <w:sz w:val="18"/>
                <w:szCs w:val="18"/>
                <w:u w:val="single"/>
                <w:lang w:val="uk-UA"/>
              </w:rPr>
              <w:t>shop.expertus.media</w:t>
            </w:r>
          </w:hyperlink>
        </w:p>
      </w:tc>
    </w:tr>
  </w:tbl>
  <w:p w14:paraId="5E9C89D1" w14:textId="77777777" w:rsidR="00244D66" w:rsidRPr="00C22789" w:rsidRDefault="00244D66" w:rsidP="00C22789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29"/>
    <w:rsid w:val="0001765C"/>
    <w:rsid w:val="000323EE"/>
    <w:rsid w:val="00066589"/>
    <w:rsid w:val="00070DDD"/>
    <w:rsid w:val="000828F0"/>
    <w:rsid w:val="000918C2"/>
    <w:rsid w:val="000A66EF"/>
    <w:rsid w:val="000E12C6"/>
    <w:rsid w:val="000F05E4"/>
    <w:rsid w:val="0010122F"/>
    <w:rsid w:val="00113A9F"/>
    <w:rsid w:val="00123291"/>
    <w:rsid w:val="00142812"/>
    <w:rsid w:val="00143BA1"/>
    <w:rsid w:val="001623A2"/>
    <w:rsid w:val="00176DC3"/>
    <w:rsid w:val="00183648"/>
    <w:rsid w:val="00191920"/>
    <w:rsid w:val="001919D5"/>
    <w:rsid w:val="001A7156"/>
    <w:rsid w:val="001B0708"/>
    <w:rsid w:val="001F3693"/>
    <w:rsid w:val="001F3873"/>
    <w:rsid w:val="00214754"/>
    <w:rsid w:val="00223068"/>
    <w:rsid w:val="00236B75"/>
    <w:rsid w:val="00244D66"/>
    <w:rsid w:val="002459F9"/>
    <w:rsid w:val="00245E7C"/>
    <w:rsid w:val="00253329"/>
    <w:rsid w:val="0028035C"/>
    <w:rsid w:val="00284075"/>
    <w:rsid w:val="002B71CC"/>
    <w:rsid w:val="002E511C"/>
    <w:rsid w:val="00307D3C"/>
    <w:rsid w:val="003307BB"/>
    <w:rsid w:val="00342A6C"/>
    <w:rsid w:val="00345495"/>
    <w:rsid w:val="00347F1A"/>
    <w:rsid w:val="0036267B"/>
    <w:rsid w:val="0037376D"/>
    <w:rsid w:val="003A6473"/>
    <w:rsid w:val="003D7374"/>
    <w:rsid w:val="00403EE9"/>
    <w:rsid w:val="0040669C"/>
    <w:rsid w:val="00415254"/>
    <w:rsid w:val="00420030"/>
    <w:rsid w:val="00452C1E"/>
    <w:rsid w:val="004858F9"/>
    <w:rsid w:val="004C13DF"/>
    <w:rsid w:val="004C1BB4"/>
    <w:rsid w:val="004C47A1"/>
    <w:rsid w:val="004D2DFD"/>
    <w:rsid w:val="004F2609"/>
    <w:rsid w:val="004F5D12"/>
    <w:rsid w:val="0052293F"/>
    <w:rsid w:val="00526517"/>
    <w:rsid w:val="005300EA"/>
    <w:rsid w:val="005778C0"/>
    <w:rsid w:val="00581740"/>
    <w:rsid w:val="00591035"/>
    <w:rsid w:val="005B543D"/>
    <w:rsid w:val="005C4466"/>
    <w:rsid w:val="00611C0F"/>
    <w:rsid w:val="006330A3"/>
    <w:rsid w:val="00636718"/>
    <w:rsid w:val="00637B07"/>
    <w:rsid w:val="00682939"/>
    <w:rsid w:val="0068741F"/>
    <w:rsid w:val="00695A68"/>
    <w:rsid w:val="006B1050"/>
    <w:rsid w:val="006C0C2F"/>
    <w:rsid w:val="007243FE"/>
    <w:rsid w:val="00724B78"/>
    <w:rsid w:val="00727499"/>
    <w:rsid w:val="00742A5F"/>
    <w:rsid w:val="00743308"/>
    <w:rsid w:val="00746088"/>
    <w:rsid w:val="00793A0C"/>
    <w:rsid w:val="007A4821"/>
    <w:rsid w:val="007E6CAA"/>
    <w:rsid w:val="007F6B5A"/>
    <w:rsid w:val="008010A7"/>
    <w:rsid w:val="00813EC7"/>
    <w:rsid w:val="00826AC5"/>
    <w:rsid w:val="00831A99"/>
    <w:rsid w:val="00842AC6"/>
    <w:rsid w:val="00880F79"/>
    <w:rsid w:val="008821CD"/>
    <w:rsid w:val="008C6944"/>
    <w:rsid w:val="00913D58"/>
    <w:rsid w:val="00921904"/>
    <w:rsid w:val="00951183"/>
    <w:rsid w:val="0095445A"/>
    <w:rsid w:val="00954DC3"/>
    <w:rsid w:val="00976BFC"/>
    <w:rsid w:val="009B30F2"/>
    <w:rsid w:val="009E55DB"/>
    <w:rsid w:val="00A04AAF"/>
    <w:rsid w:val="00A200D2"/>
    <w:rsid w:val="00A25537"/>
    <w:rsid w:val="00A26DCF"/>
    <w:rsid w:val="00A71A8B"/>
    <w:rsid w:val="00A74134"/>
    <w:rsid w:val="00A92ECC"/>
    <w:rsid w:val="00AA0E59"/>
    <w:rsid w:val="00AA0E73"/>
    <w:rsid w:val="00AB6A30"/>
    <w:rsid w:val="00AC3303"/>
    <w:rsid w:val="00AE542B"/>
    <w:rsid w:val="00AE71FB"/>
    <w:rsid w:val="00B06906"/>
    <w:rsid w:val="00B40A8E"/>
    <w:rsid w:val="00BA5914"/>
    <w:rsid w:val="00BE6E29"/>
    <w:rsid w:val="00C1334E"/>
    <w:rsid w:val="00C22789"/>
    <w:rsid w:val="00C26E60"/>
    <w:rsid w:val="00C309A3"/>
    <w:rsid w:val="00C32FFD"/>
    <w:rsid w:val="00C33A82"/>
    <w:rsid w:val="00C356B0"/>
    <w:rsid w:val="00C3694E"/>
    <w:rsid w:val="00C4231A"/>
    <w:rsid w:val="00C55E98"/>
    <w:rsid w:val="00C86D8A"/>
    <w:rsid w:val="00C87541"/>
    <w:rsid w:val="00C93FEB"/>
    <w:rsid w:val="00CA5958"/>
    <w:rsid w:val="00CA6737"/>
    <w:rsid w:val="00CC281B"/>
    <w:rsid w:val="00CE48CF"/>
    <w:rsid w:val="00CF4201"/>
    <w:rsid w:val="00D3436D"/>
    <w:rsid w:val="00D42036"/>
    <w:rsid w:val="00D4294F"/>
    <w:rsid w:val="00D6136D"/>
    <w:rsid w:val="00D643C3"/>
    <w:rsid w:val="00D81EA4"/>
    <w:rsid w:val="00D937A6"/>
    <w:rsid w:val="00D96B4A"/>
    <w:rsid w:val="00DA5B7C"/>
    <w:rsid w:val="00DB3AE7"/>
    <w:rsid w:val="00DD2DA1"/>
    <w:rsid w:val="00E00DC3"/>
    <w:rsid w:val="00E31381"/>
    <w:rsid w:val="00E36643"/>
    <w:rsid w:val="00E55D2B"/>
    <w:rsid w:val="00E569F0"/>
    <w:rsid w:val="00E62E9B"/>
    <w:rsid w:val="00E713B4"/>
    <w:rsid w:val="00E71597"/>
    <w:rsid w:val="00E726D0"/>
    <w:rsid w:val="00E75BB2"/>
    <w:rsid w:val="00EA3088"/>
    <w:rsid w:val="00EC56F0"/>
    <w:rsid w:val="00ED565B"/>
    <w:rsid w:val="00EE3F50"/>
    <w:rsid w:val="00EF20D8"/>
    <w:rsid w:val="00F0013A"/>
    <w:rsid w:val="00F03833"/>
    <w:rsid w:val="00F04E8D"/>
    <w:rsid w:val="00F30825"/>
    <w:rsid w:val="00F3390D"/>
    <w:rsid w:val="00F45EAE"/>
    <w:rsid w:val="00F5733F"/>
    <w:rsid w:val="00F63B92"/>
    <w:rsid w:val="00F63BFB"/>
    <w:rsid w:val="00F67BBB"/>
    <w:rsid w:val="00FC5DB7"/>
    <w:rsid w:val="00FE3D5B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A3D2F"/>
  <w15:docId w15:val="{6F8BD38A-C472-491A-B2F8-48C92E3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030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customStyle="1" w:styleId="Ctrl">
    <w:name w:val="Статья_основной_текст (Статья ___Ctrl)"/>
    <w:uiPriority w:val="1"/>
    <w:rsid w:val="00253329"/>
    <w:pPr>
      <w:autoSpaceDE w:val="0"/>
      <w:autoSpaceDN w:val="0"/>
      <w:adjustRightInd w:val="0"/>
      <w:spacing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eastAsia="ru-RU"/>
    </w:rPr>
  </w:style>
  <w:style w:type="paragraph" w:customStyle="1" w:styleId="1Ctrl">
    <w:name w:val="Статья_заголовок 1 (Статья ___Ctrl)"/>
    <w:next w:val="Ctrl"/>
    <w:uiPriority w:val="1"/>
    <w:rsid w:val="00253329"/>
    <w:pPr>
      <w:keepNext/>
      <w:keepLines/>
      <w:suppressAutoHyphens/>
      <w:autoSpaceDE w:val="0"/>
      <w:autoSpaceDN w:val="0"/>
      <w:adjustRightInd w:val="0"/>
      <w:spacing w:before="397" w:after="170"/>
    </w:pPr>
    <w:rPr>
      <w:rFonts w:ascii="Times New Roman" w:hAnsi="Times New Roman" w:cs="AvantGardeC"/>
      <w:b/>
      <w:color w:val="000000"/>
      <w:sz w:val="36"/>
      <w:szCs w:val="36"/>
      <w:lang w:eastAsia="ru-RU"/>
    </w:rPr>
  </w:style>
  <w:style w:type="paragraph" w:customStyle="1" w:styleId="ShiftCtrlAlt">
    <w:name w:val="Таблица_основной_текст (Таблица__Shift+Ctrl_Alt)"/>
    <w:uiPriority w:val="99"/>
    <w:rsid w:val="00253329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  <w:lang w:val="ru-RU" w:eastAsia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253329"/>
    <w:pPr>
      <w:spacing w:line="180" w:lineRule="atLeast"/>
      <w:jc w:val="center"/>
    </w:pPr>
    <w:rPr>
      <w:b/>
      <w:bCs/>
      <w:szCs w:val="16"/>
    </w:rPr>
  </w:style>
  <w:style w:type="paragraph" w:customStyle="1" w:styleId="Ctrl0">
    <w:name w:val="Підверстка_основний (Статья ___Ctrl)"/>
    <w:uiPriority w:val="3"/>
    <w:rsid w:val="00253329"/>
    <w:pPr>
      <w:autoSpaceDE w:val="0"/>
      <w:autoSpaceDN w:val="0"/>
      <w:adjustRightInd w:val="0"/>
      <w:spacing w:line="200" w:lineRule="atLeast"/>
      <w:ind w:firstLine="283"/>
      <w:jc w:val="both"/>
    </w:pPr>
    <w:rPr>
      <w:rFonts w:ascii="Times New Roman" w:hAnsi="Times New Roman" w:cs="Myriad Pro"/>
      <w:color w:val="000000"/>
      <w:sz w:val="22"/>
      <w:szCs w:val="18"/>
      <w:lang w:eastAsia="ru-RU"/>
    </w:rPr>
  </w:style>
  <w:style w:type="paragraph" w:customStyle="1" w:styleId="-Ctrl">
    <w:name w:val="Статья_промоанонс (Статья - Ctrl)"/>
    <w:basedOn w:val="a"/>
    <w:uiPriority w:val="1"/>
    <w:rsid w:val="00253329"/>
    <w:pPr>
      <w:shd w:val="clear" w:color="auto" w:fill="FFFF00"/>
      <w:suppressAutoHyphens/>
      <w:autoSpaceDE w:val="0"/>
      <w:autoSpaceDN w:val="0"/>
      <w:adjustRightInd w:val="0"/>
      <w:spacing w:before="57" w:after="0" w:line="250" w:lineRule="atLeast"/>
      <w:ind w:left="1389"/>
      <w:jc w:val="both"/>
    </w:pPr>
    <w:rPr>
      <w:rFonts w:ascii="Myriad Pro" w:hAnsi="Myriad Pro" w:cs="Myriad Pro"/>
      <w:b/>
      <w:color w:val="000000"/>
      <w:spacing w:val="2"/>
      <w:sz w:val="21"/>
      <w:szCs w:val="21"/>
      <w:lang w:val="uk-UA"/>
    </w:rPr>
  </w:style>
  <w:style w:type="paragraph" w:styleId="a4">
    <w:name w:val="header"/>
    <w:basedOn w:val="a"/>
    <w:link w:val="a5"/>
    <w:uiPriority w:val="99"/>
    <w:unhideWhenUsed/>
    <w:rsid w:val="0024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3"/>
    <w:link w:val="a4"/>
    <w:uiPriority w:val="99"/>
    <w:rsid w:val="00244D66"/>
  </w:style>
  <w:style w:type="paragraph" w:styleId="a6">
    <w:name w:val="footer"/>
    <w:basedOn w:val="a"/>
    <w:link w:val="a7"/>
    <w:uiPriority w:val="99"/>
    <w:unhideWhenUsed/>
    <w:rsid w:val="0024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3"/>
    <w:link w:val="a6"/>
    <w:uiPriority w:val="99"/>
    <w:rsid w:val="00244D66"/>
  </w:style>
  <w:style w:type="paragraph" w:styleId="a8">
    <w:name w:val="Balloon Text"/>
    <w:basedOn w:val="a"/>
    <w:link w:val="a9"/>
    <w:uiPriority w:val="99"/>
    <w:semiHidden/>
    <w:unhideWhenUsed/>
    <w:rsid w:val="00C3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C33A82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A200D2"/>
    <w:rPr>
      <w:sz w:val="22"/>
      <w:szCs w:val="22"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0828F0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0828F0"/>
    <w:rPr>
      <w:lang w:val="ru-RU" w:eastAsia="ru-RU"/>
    </w:rPr>
  </w:style>
  <w:style w:type="character" w:styleId="ad">
    <w:name w:val="footnote reference"/>
    <w:uiPriority w:val="99"/>
    <w:semiHidden/>
    <w:unhideWhenUsed/>
    <w:rsid w:val="000828F0"/>
    <w:rPr>
      <w:vertAlign w:val="superscript"/>
    </w:rPr>
  </w:style>
  <w:style w:type="table" w:customStyle="1" w:styleId="41">
    <w:name w:val="Звичайна таблиця 41"/>
    <w:basedOn w:val="a1"/>
    <w:uiPriority w:val="44"/>
    <w:rsid w:val="00C22789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308DFD1B69845BD5B70CA9D1525D9" ma:contentTypeVersion="15" ma:contentTypeDescription="Create a new document." ma:contentTypeScope="" ma:versionID="e67a7ee8491fb609f2be16f1ca4ffa9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e46e5ba8ac2253333a7a873de5784ea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1837439-DFE4-48AA-9E5F-1CC1E3187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B9DAE-EC7A-400D-8C80-08ADB662D9FF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9386D31E-A618-4535-A1CF-F0C7AC90B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9925F-DF6D-43A1-8F00-AA43EECE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Марина Крищук</cp:lastModifiedBy>
  <cp:revision>4</cp:revision>
  <dcterms:created xsi:type="dcterms:W3CDTF">2025-08-01T12:55:00Z</dcterms:created>
  <dcterms:modified xsi:type="dcterms:W3CDTF">2025-08-01T13:06:00Z</dcterms:modified>
</cp:coreProperties>
</file>